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B46" w:rsidRPr="00DD0A1D" w:rsidRDefault="00620099" w:rsidP="00DD0A1D">
      <w:pPr>
        <w:widowControl/>
        <w:jc w:val="center"/>
        <w:rPr>
          <w:rFonts w:ascii="Hiragino Maru Gothic Pro W4" w:eastAsia="Hiragino Maru Gothic Pro W4" w:hAnsi="Hiragino Maru Gothic Pro W4"/>
          <w:color w:val="000000" w:themeColor="text1"/>
          <w:sz w:val="13"/>
          <w:szCs w:val="13"/>
        </w:rPr>
      </w:pPr>
      <w:r>
        <w:rPr>
          <w:rFonts w:ascii="Hiragino Maru Gothic Pro W4" w:eastAsia="Hiragino Maru Gothic Pro W4" w:hAnsi="Hiragino Maru Gothic Pro W4" w:hint="eastAsia"/>
          <w:color w:val="000000" w:themeColor="text1"/>
          <w:sz w:val="32"/>
          <w:szCs w:val="40"/>
        </w:rPr>
        <w:t xml:space="preserve">島根県立矢上高等学校　</w:t>
      </w:r>
      <w:r w:rsidR="000A6B46" w:rsidRPr="00DD0A1D">
        <w:rPr>
          <w:rFonts w:ascii="Hiragino Maru Gothic Pro W4" w:eastAsia="Hiragino Maru Gothic Pro W4" w:hAnsi="Hiragino Maru Gothic Pro W4" w:hint="eastAsia"/>
          <w:color w:val="000000" w:themeColor="text1"/>
          <w:sz w:val="32"/>
          <w:szCs w:val="40"/>
        </w:rPr>
        <w:t>個別</w:t>
      </w:r>
      <w:r>
        <w:rPr>
          <w:rFonts w:ascii="Hiragino Maru Gothic Pro W4" w:eastAsia="Hiragino Maru Gothic Pro W4" w:hAnsi="Hiragino Maru Gothic Pro W4" w:hint="eastAsia"/>
          <w:color w:val="000000" w:themeColor="text1"/>
          <w:sz w:val="32"/>
          <w:szCs w:val="40"/>
        </w:rPr>
        <w:t>訪問</w:t>
      </w:r>
      <w:r w:rsidR="00DD0A1D">
        <w:rPr>
          <w:rFonts w:ascii="Hiragino Maru Gothic Pro W4" w:eastAsia="Hiragino Maru Gothic Pro W4" w:hAnsi="Hiragino Maru Gothic Pro W4"/>
          <w:color w:val="000000" w:themeColor="text1"/>
          <w:sz w:val="32"/>
          <w:szCs w:val="40"/>
        </w:rPr>
        <w:t xml:space="preserve"> </w:t>
      </w:r>
      <w:r w:rsidR="00DD0A1D" w:rsidRPr="00DD0A1D">
        <w:rPr>
          <w:rFonts w:ascii="Hiragino Maru Gothic Pro W4" w:eastAsia="Hiragino Maru Gothic Pro W4" w:hAnsi="Hiragino Maru Gothic Pro W4" w:hint="eastAsia"/>
          <w:color w:val="000000" w:themeColor="text1"/>
          <w:sz w:val="32"/>
          <w:szCs w:val="40"/>
        </w:rPr>
        <w:t>申込書</w:t>
      </w:r>
    </w:p>
    <w:p w:rsidR="00DD0A1D" w:rsidRPr="00DD0A1D" w:rsidRDefault="00DD0A1D" w:rsidP="00DD0A1D">
      <w:pPr>
        <w:snapToGrid w:val="0"/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</w:pPr>
      <w:r w:rsidRPr="00DD0A1D"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  <w:t>■</w:t>
      </w:r>
      <w:r w:rsidR="00590236"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  <w:t>生徒の</w:t>
      </w:r>
      <w:r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  <w:t>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1134"/>
        <w:gridCol w:w="1843"/>
        <w:gridCol w:w="709"/>
        <w:gridCol w:w="1524"/>
      </w:tblGrid>
      <w:tr w:rsidR="00590236" w:rsidTr="00590236">
        <w:trPr>
          <w:trHeight w:val="669"/>
        </w:trPr>
        <w:tc>
          <w:tcPr>
            <w:tcW w:w="988" w:type="dxa"/>
            <w:tcBorders>
              <w:bottom w:val="dashSmallGap" w:sz="4" w:space="0" w:color="auto"/>
            </w:tcBorders>
            <w:vAlign w:val="center"/>
          </w:tcPr>
          <w:p w:rsidR="00590236" w:rsidRDefault="00590236" w:rsidP="00590236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生徒名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0236" w:rsidRDefault="00590236" w:rsidP="00DD0A1D">
            <w:pPr>
              <w:widowControl/>
              <w:jc w:val="left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中学校名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性別</w:t>
            </w:r>
          </w:p>
        </w:tc>
        <w:tc>
          <w:tcPr>
            <w:tcW w:w="1524" w:type="dxa"/>
            <w:vMerge w:val="restart"/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□男子</w:t>
            </w:r>
          </w:p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□女子</w:t>
            </w:r>
          </w:p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□その他</w:t>
            </w:r>
          </w:p>
        </w:tc>
      </w:tr>
      <w:tr w:rsidR="00590236" w:rsidTr="00D51CA4">
        <w:trPr>
          <w:trHeight w:val="318"/>
        </w:trPr>
        <w:tc>
          <w:tcPr>
            <w:tcW w:w="988" w:type="dxa"/>
            <w:tcBorders>
              <w:top w:val="dashSmallGap" w:sz="4" w:space="0" w:color="auto"/>
            </w:tcBorders>
            <w:vAlign w:val="center"/>
          </w:tcPr>
          <w:p w:rsidR="00590236" w:rsidRDefault="00590236" w:rsidP="00DD0A1D">
            <w:pPr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保護者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90236" w:rsidRDefault="00590236" w:rsidP="00DD0A1D">
            <w:pPr>
              <w:widowControl/>
              <w:jc w:val="left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524" w:type="dxa"/>
            <w:vMerge/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</w:tr>
      <w:tr w:rsidR="00C23098" w:rsidTr="00C23098">
        <w:trPr>
          <w:trHeight w:val="637"/>
        </w:trPr>
        <w:tc>
          <w:tcPr>
            <w:tcW w:w="988" w:type="dxa"/>
            <w:vAlign w:val="center"/>
          </w:tcPr>
          <w:p w:rsidR="00C23098" w:rsidRDefault="00C23098" w:rsidP="00DD0A1D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連絡先</w:t>
            </w:r>
          </w:p>
        </w:tc>
        <w:tc>
          <w:tcPr>
            <w:tcW w:w="3118" w:type="dxa"/>
            <w:vAlign w:val="center"/>
          </w:tcPr>
          <w:p w:rsidR="00C23098" w:rsidRDefault="00C23098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23098" w:rsidRDefault="00C23098" w:rsidP="00DD0A1D">
            <w:pPr>
              <w:widowControl/>
              <w:jc w:val="left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メール</w:t>
            </w:r>
          </w:p>
          <w:p w:rsidR="00C23098" w:rsidRDefault="00C23098" w:rsidP="00DD0A1D">
            <w:pPr>
              <w:widowControl/>
              <w:jc w:val="left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アドレス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23098" w:rsidRDefault="00C23098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□本　人</w:t>
            </w:r>
          </w:p>
          <w:p w:rsidR="00C23098" w:rsidRDefault="00C23098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□保護者</w:t>
            </w:r>
          </w:p>
        </w:tc>
        <w:tc>
          <w:tcPr>
            <w:tcW w:w="4076" w:type="dxa"/>
            <w:gridSpan w:val="3"/>
            <w:tcBorders>
              <w:left w:val="dashSmallGap" w:sz="4" w:space="0" w:color="auto"/>
            </w:tcBorders>
            <w:vAlign w:val="center"/>
          </w:tcPr>
          <w:p w:rsidR="00C23098" w:rsidRDefault="00C23098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</w:tr>
    </w:tbl>
    <w:p w:rsidR="000A6B46" w:rsidRPr="00DD0A1D" w:rsidRDefault="00DD0A1D" w:rsidP="000A6B46">
      <w:pPr>
        <w:snapToGrid w:val="0"/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</w:pPr>
      <w:r w:rsidRPr="00DD0A1D"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  <w:t>■希望内容について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903"/>
      </w:tblGrid>
      <w:tr w:rsidR="00590236" w:rsidTr="00C23098">
        <w:trPr>
          <w:trHeight w:val="1075"/>
        </w:trPr>
        <w:tc>
          <w:tcPr>
            <w:tcW w:w="988" w:type="dxa"/>
            <w:vMerge w:val="restart"/>
            <w:vAlign w:val="center"/>
          </w:tcPr>
          <w:p w:rsidR="00590236" w:rsidRDefault="00590236" w:rsidP="00DD0A1D">
            <w:pPr>
              <w:widowControl/>
              <w:jc w:val="center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希望</w:t>
            </w:r>
          </w:p>
          <w:p w:rsidR="00590236" w:rsidRDefault="00590236" w:rsidP="00DD0A1D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学科</w:t>
            </w:r>
          </w:p>
        </w:tc>
        <w:tc>
          <w:tcPr>
            <w:tcW w:w="1559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□普通科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□総合コース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（大学、専門学校、就職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など幅広い進路を目指すコースです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）</w:t>
            </w:r>
          </w:p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□探究コース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（国公立大学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を目指すコースです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）</w:t>
            </w:r>
          </w:p>
        </w:tc>
      </w:tr>
      <w:tr w:rsidR="00590236" w:rsidTr="00C23098">
        <w:trPr>
          <w:trHeight w:val="841"/>
        </w:trPr>
        <w:tc>
          <w:tcPr>
            <w:tcW w:w="988" w:type="dxa"/>
            <w:vMerge/>
            <w:vAlign w:val="center"/>
          </w:tcPr>
          <w:p w:rsidR="00590236" w:rsidRDefault="00590236" w:rsidP="00DD0A1D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□産業技術科</w:t>
            </w:r>
          </w:p>
        </w:tc>
        <w:tc>
          <w:tcPr>
            <w:tcW w:w="7903" w:type="dxa"/>
            <w:tcBorders>
              <w:top w:val="single" w:sz="4" w:space="0" w:color="auto"/>
            </w:tcBorders>
            <w:vAlign w:val="center"/>
          </w:tcPr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植物コース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（農業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に興味がある人向けのコースです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）</w:t>
            </w:r>
          </w:p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動物コース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（畜産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に興味がある人向けのコースです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）</w:t>
            </w:r>
          </w:p>
          <w:p w:rsidR="00590236" w:rsidRDefault="00590236" w:rsidP="00DD0A1D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□工業コース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（工業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に興味がある人向けのコースです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）</w:t>
            </w:r>
          </w:p>
        </w:tc>
      </w:tr>
      <w:tr w:rsidR="00590236" w:rsidTr="006A1978">
        <w:trPr>
          <w:trHeight w:val="841"/>
        </w:trPr>
        <w:tc>
          <w:tcPr>
            <w:tcW w:w="988" w:type="dxa"/>
            <w:vMerge w:val="restart"/>
            <w:vAlign w:val="center"/>
          </w:tcPr>
          <w:p w:rsidR="00590236" w:rsidRDefault="00590236" w:rsidP="00960A7C">
            <w:pPr>
              <w:widowControl/>
              <w:jc w:val="center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希望</w:t>
            </w:r>
          </w:p>
          <w:p w:rsidR="00590236" w:rsidRDefault="00590236" w:rsidP="00960A7C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部活動</w:t>
            </w:r>
          </w:p>
        </w:tc>
        <w:tc>
          <w:tcPr>
            <w:tcW w:w="1559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体育会系</w:t>
            </w:r>
          </w:p>
        </w:tc>
        <w:tc>
          <w:tcPr>
            <w:tcW w:w="7903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□野球部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バドミントン　□卓球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ソフトテニス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陸上競技</w:t>
            </w:r>
          </w:p>
          <w:p w:rsidR="00590236" w:rsidRP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女子バレー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男子バスケットボール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女子バスケットボール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剣道</w:t>
            </w:r>
          </w:p>
        </w:tc>
      </w:tr>
      <w:tr w:rsidR="00590236" w:rsidTr="00D51CA4">
        <w:trPr>
          <w:trHeight w:val="779"/>
        </w:trPr>
        <w:tc>
          <w:tcPr>
            <w:tcW w:w="988" w:type="dxa"/>
            <w:vMerge/>
            <w:vAlign w:val="center"/>
          </w:tcPr>
          <w:p w:rsidR="00590236" w:rsidRDefault="00590236" w:rsidP="00960A7C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文化系</w:t>
            </w:r>
          </w:p>
        </w:tc>
        <w:tc>
          <w:tcPr>
            <w:tcW w:w="7903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□吹奏楽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美術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写真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文芸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茶華道</w:t>
            </w:r>
          </w:p>
        </w:tc>
      </w:tr>
      <w:tr w:rsidR="00590236" w:rsidTr="00D51CA4">
        <w:trPr>
          <w:trHeight w:val="705"/>
        </w:trPr>
        <w:tc>
          <w:tcPr>
            <w:tcW w:w="988" w:type="dxa"/>
            <w:vMerge/>
            <w:vAlign w:val="center"/>
          </w:tcPr>
          <w:p w:rsidR="00590236" w:rsidRDefault="00590236" w:rsidP="00960A7C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同好会</w:t>
            </w:r>
          </w:p>
        </w:tc>
        <w:tc>
          <w:tcPr>
            <w:tcW w:w="7903" w:type="dxa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食と農研究会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神楽愛好会</w:t>
            </w:r>
          </w:p>
        </w:tc>
      </w:tr>
      <w:tr w:rsidR="00590236" w:rsidTr="00D51CA4">
        <w:trPr>
          <w:trHeight w:val="607"/>
        </w:trPr>
        <w:tc>
          <w:tcPr>
            <w:tcW w:w="988" w:type="dxa"/>
            <w:vAlign w:val="center"/>
          </w:tcPr>
          <w:p w:rsidR="00590236" w:rsidRDefault="00DA5E2B" w:rsidP="00D51CA4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通学</w:t>
            </w:r>
          </w:p>
        </w:tc>
        <w:tc>
          <w:tcPr>
            <w:tcW w:w="9462" w:type="dxa"/>
            <w:gridSpan w:val="2"/>
            <w:vAlign w:val="center"/>
          </w:tcPr>
          <w:p w:rsidR="00590236" w:rsidRDefault="00590236" w:rsidP="00D51CA4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□寄宿舎への入舎を考えている</w:t>
            </w:r>
            <w:r w:rsidR="00D51CA4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 w:rsidR="00212BAE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自宅</w:t>
            </w:r>
            <w:r w:rsidR="00D51CA4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から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通学可能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である</w:t>
            </w:r>
            <w:r w:rsidR="00D51CA4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□その他</w:t>
            </w:r>
            <w:r w:rsidR="00C23098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（　　　　　　　　　　）</w:t>
            </w:r>
          </w:p>
        </w:tc>
      </w:tr>
      <w:tr w:rsidR="00590236" w:rsidTr="00ED0400">
        <w:trPr>
          <w:trHeight w:val="841"/>
        </w:trPr>
        <w:tc>
          <w:tcPr>
            <w:tcW w:w="988" w:type="dxa"/>
            <w:vAlign w:val="center"/>
          </w:tcPr>
          <w:p w:rsidR="00590236" w:rsidRDefault="00590236" w:rsidP="00960A7C">
            <w:pPr>
              <w:widowControl/>
              <w:jc w:val="center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身元</w:t>
            </w:r>
          </w:p>
          <w:p w:rsidR="00590236" w:rsidRDefault="00590236" w:rsidP="00960A7C">
            <w:pPr>
              <w:widowControl/>
              <w:jc w:val="center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引受人</w:t>
            </w:r>
          </w:p>
        </w:tc>
        <w:tc>
          <w:tcPr>
            <w:tcW w:w="9462" w:type="dxa"/>
            <w:gridSpan w:val="2"/>
            <w:vAlign w:val="center"/>
          </w:tcPr>
          <w:p w:rsid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島根県内に、お子様の身元を引き受けてくれる方がいる</w:t>
            </w:r>
          </w:p>
          <w:p w:rsidR="00590236" w:rsidRPr="00590236" w:rsidRDefault="00590236" w:rsidP="00960A7C">
            <w:pPr>
              <w:widowControl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□島根県内に、お子様の身元を引き受けてくれる方がい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ない</w:t>
            </w:r>
          </w:p>
        </w:tc>
      </w:tr>
      <w:tr w:rsidR="00D51CA4" w:rsidTr="00C23098">
        <w:trPr>
          <w:trHeight w:val="1274"/>
        </w:trPr>
        <w:tc>
          <w:tcPr>
            <w:tcW w:w="10450" w:type="dxa"/>
            <w:gridSpan w:val="3"/>
          </w:tcPr>
          <w:p w:rsidR="00D51CA4" w:rsidRP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  <w:sz w:val="16"/>
                <w:szCs w:val="20"/>
              </w:rPr>
            </w:pPr>
            <w:r w:rsidRPr="00590236">
              <w:rPr>
                <w:rFonts w:ascii="Hiragino Maru Gothic Pro W4" w:eastAsia="Hiragino Maru Gothic Pro W4" w:hAnsi="Hiragino Maru Gothic Pro W4" w:hint="eastAsia"/>
                <w:color w:val="000000" w:themeColor="text1"/>
                <w:sz w:val="16"/>
                <w:szCs w:val="20"/>
              </w:rPr>
              <w:t>ご不安なこと、興味があることなど、ご自由にご記入ください。</w:t>
            </w:r>
          </w:p>
        </w:tc>
      </w:tr>
    </w:tbl>
    <w:p w:rsidR="00D51CA4" w:rsidRDefault="00D51CA4" w:rsidP="00D51CA4">
      <w:pPr>
        <w:snapToGrid w:val="0"/>
        <w:rPr>
          <w:rFonts w:ascii="Hiragino Maru Gothic Pro W4" w:eastAsia="Hiragino Maru Gothic Pro W4" w:hAnsi="Hiragino Maru Gothic Pro W4"/>
          <w:color w:val="000000" w:themeColor="text1"/>
        </w:rPr>
      </w:pPr>
      <w:r>
        <w:rPr>
          <w:rFonts w:ascii="Hiragino Maru Gothic Pro W4" w:eastAsia="Hiragino Maru Gothic Pro W4" w:hAnsi="Hiragino Maru Gothic Pro W4" w:hint="eastAsia"/>
          <w:color w:val="000000" w:themeColor="text1"/>
        </w:rPr>
        <w:t>■</w:t>
      </w:r>
      <w:r>
        <w:rPr>
          <w:rFonts w:ascii="Hiragino Maru Gothic Pro W4" w:eastAsia="Hiragino Maru Gothic Pro W4" w:hAnsi="Hiragino Maru Gothic Pro W4" w:hint="eastAsia"/>
          <w:color w:val="000000" w:themeColor="text1"/>
        </w:rPr>
        <w:t>訪問希望日時について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8470"/>
      </w:tblGrid>
      <w:tr w:rsidR="00D51CA4" w:rsidTr="00C23098">
        <w:trPr>
          <w:trHeight w:val="737"/>
        </w:trPr>
        <w:tc>
          <w:tcPr>
            <w:tcW w:w="704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第１希望</w:t>
            </w:r>
          </w:p>
        </w:tc>
        <w:tc>
          <w:tcPr>
            <w:tcW w:w="8470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　　　年　　　月　　　日（　　）　　　　時　〜　　　　時</w:t>
            </w:r>
          </w:p>
        </w:tc>
      </w:tr>
      <w:tr w:rsidR="00D51CA4" w:rsidTr="00C23098">
        <w:trPr>
          <w:trHeight w:val="737"/>
        </w:trPr>
        <w:tc>
          <w:tcPr>
            <w:tcW w:w="704" w:type="dxa"/>
            <w:vAlign w:val="center"/>
          </w:tcPr>
          <w:p w:rsidR="00D51CA4" w:rsidRP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第２希望</w:t>
            </w:r>
          </w:p>
        </w:tc>
        <w:tc>
          <w:tcPr>
            <w:tcW w:w="8470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　　　年　　　月　　　日（　　）　　　　時　〜　　　　時</w:t>
            </w:r>
          </w:p>
        </w:tc>
      </w:tr>
      <w:tr w:rsidR="00D51CA4" w:rsidTr="00C23098">
        <w:trPr>
          <w:trHeight w:val="737"/>
        </w:trPr>
        <w:tc>
          <w:tcPr>
            <w:tcW w:w="704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第３希望</w:t>
            </w:r>
          </w:p>
        </w:tc>
        <w:tc>
          <w:tcPr>
            <w:tcW w:w="8470" w:type="dxa"/>
            <w:vAlign w:val="center"/>
          </w:tcPr>
          <w:p w:rsidR="00D51CA4" w:rsidRDefault="00D51CA4" w:rsidP="00D51CA4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　　　年　　　月　　　日（　　）　　　　時　〜　　　　時</w:t>
            </w:r>
          </w:p>
        </w:tc>
      </w:tr>
    </w:tbl>
    <w:p w:rsidR="00C23098" w:rsidRDefault="00C23098" w:rsidP="000A6B46">
      <w:pPr>
        <w:snapToGrid w:val="0"/>
        <w:rPr>
          <w:rFonts w:ascii="Hiragino Maru Gothic Pro W4" w:eastAsia="Hiragino Maru Gothic Pro W4" w:hAnsi="Hiragino Maru Gothic Pro W4"/>
          <w:color w:val="000000" w:themeColor="text1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9B826" wp14:editId="4E8A35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5265" cy="492760"/>
                <wp:effectExtent l="0" t="0" r="0" b="25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098" w:rsidRPr="007E04D1" w:rsidRDefault="00C23098" w:rsidP="00C230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お預かりした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個人情報は、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学校訪問や入試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に関する連絡のみに利用させていただくこととし、法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令の規定等による場合を除き、業務の委託先以外には委託・提供いたし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ません。個人情報の提供については、ご自身の自由な判断にお任せいた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しますが、ご提供いただけない個人情報がある場合、サービスの一部を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お受けいただけない場合がございますのでご了承ください。開示・訂正・削除については、下記の個人情報に関するお問い合わせ先までご連絡ください。</w:t>
                            </w:r>
                          </w:p>
                          <w:p w:rsidR="00C23098" w:rsidRPr="007E04D1" w:rsidRDefault="00C23098" w:rsidP="00C230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＜個人情報に関するお問い合わせ先＞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島根県立矢上高等学校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 xml:space="preserve">　お問い合わせ窓口　TEL：0</w:t>
                            </w:r>
                            <w:r>
                              <w:rPr>
                                <w:sz w:val="14"/>
                              </w:rPr>
                              <w:t>855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95</w:t>
                            </w:r>
                            <w:r w:rsidRPr="007E04D1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1105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9B826" id="正方形/長方形 6" o:spid="_x0000_s1026" style="position:absolute;left:0;text-align:left;margin-left:0;margin-top:0;width:516.9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" filled="f" stroked="f">
                <v:textbox>
                  <w:txbxContent>
                    <w:p w:rsidR="00C23098" w:rsidRPr="007E04D1" w:rsidRDefault="00C23098" w:rsidP="00C23098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お預かりした</w:t>
                      </w:r>
                      <w:r w:rsidRPr="007E04D1">
                        <w:rPr>
                          <w:rFonts w:hint="eastAsia"/>
                          <w:sz w:val="14"/>
                        </w:rPr>
                        <w:t>個人情報は、</w:t>
                      </w:r>
                      <w:r>
                        <w:rPr>
                          <w:rFonts w:hint="eastAsia"/>
                          <w:sz w:val="14"/>
                        </w:rPr>
                        <w:t>学校訪問や入試</w:t>
                      </w:r>
                      <w:r w:rsidRPr="007E04D1">
                        <w:rPr>
                          <w:rFonts w:hint="eastAsia"/>
                          <w:sz w:val="14"/>
                        </w:rPr>
                        <w:t>に関する連絡のみに利用させていただくこととし、法</w:t>
                      </w:r>
                      <w:r>
                        <w:rPr>
                          <w:rFonts w:hint="eastAsia"/>
                          <w:sz w:val="14"/>
                        </w:rPr>
                        <w:t>令の規定等による場合を除き、業務の委託先以外には委託・提供いたし</w:t>
                      </w:r>
                      <w:r w:rsidRPr="007E04D1">
                        <w:rPr>
                          <w:rFonts w:hint="eastAsia"/>
                          <w:sz w:val="14"/>
                        </w:rPr>
                        <w:t>ません。個人情報の提供については、ご自身の自由な判断にお任せいた</w:t>
                      </w:r>
                      <w:r>
                        <w:rPr>
                          <w:rFonts w:hint="eastAsia"/>
                          <w:sz w:val="14"/>
                        </w:rPr>
                        <w:t>しますが、ご提供いただけない個人情報がある場合、サービスの一部を</w:t>
                      </w:r>
                      <w:r w:rsidRPr="007E04D1">
                        <w:rPr>
                          <w:rFonts w:hint="eastAsia"/>
                          <w:sz w:val="14"/>
                        </w:rPr>
                        <w:t>お受けいただけない場合がございますのでご了承ください。開示・訂正・削除については、下記の個人情報に関するお問い合わせ先までご連絡ください。</w:t>
                      </w:r>
                    </w:p>
                    <w:p w:rsidR="00C23098" w:rsidRPr="007E04D1" w:rsidRDefault="00C23098" w:rsidP="00C23098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7E04D1">
                        <w:rPr>
                          <w:rFonts w:hint="eastAsia"/>
                          <w:sz w:val="14"/>
                        </w:rPr>
                        <w:t>＜個人情報に関するお問い合わせ先＞</w:t>
                      </w:r>
                      <w:r>
                        <w:rPr>
                          <w:rFonts w:hint="eastAsia"/>
                          <w:sz w:val="14"/>
                        </w:rPr>
                        <w:t>島根県立矢上高等学校</w:t>
                      </w:r>
                      <w:r w:rsidRPr="007E04D1">
                        <w:rPr>
                          <w:rFonts w:hint="eastAsia"/>
                          <w:sz w:val="14"/>
                        </w:rPr>
                        <w:t xml:space="preserve">　お問い合わせ窓口　TEL：0</w:t>
                      </w:r>
                      <w:r>
                        <w:rPr>
                          <w:sz w:val="14"/>
                        </w:rPr>
                        <w:t>855</w:t>
                      </w:r>
                      <w:r w:rsidRPr="007E04D1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sz w:val="14"/>
                        </w:rPr>
                        <w:t>95</w:t>
                      </w:r>
                      <w:r w:rsidRPr="007E04D1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sz w:val="14"/>
                        </w:rPr>
                        <w:t>1105</w:t>
                      </w:r>
                    </w:p>
                  </w:txbxContent>
                </v:textbox>
              </v:rect>
            </w:pict>
          </mc:Fallback>
        </mc:AlternateContent>
      </w:r>
    </w:p>
    <w:p w:rsidR="00C23098" w:rsidRDefault="00C23098" w:rsidP="000A6B46">
      <w:pPr>
        <w:snapToGrid w:val="0"/>
        <w:rPr>
          <w:rFonts w:ascii="Hiragino Maru Gothic Pro W4" w:eastAsia="Hiragino Maru Gothic Pro W4" w:hAnsi="Hiragino Maru Gothic Pro W4"/>
          <w:color w:val="000000" w:themeColor="text1"/>
          <w:sz w:val="20"/>
          <w:szCs w:val="22"/>
        </w:rPr>
      </w:pPr>
    </w:p>
    <w:p w:rsidR="00C23098" w:rsidRDefault="00C23098" w:rsidP="000A6B46">
      <w:pPr>
        <w:snapToGrid w:val="0"/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</w:pPr>
    </w:p>
    <w:p w:rsidR="00D51CA4" w:rsidRPr="00D51CA4" w:rsidRDefault="00D51CA4" w:rsidP="000A6B46">
      <w:pPr>
        <w:snapToGrid w:val="0"/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</w:pPr>
      <w:r>
        <w:rPr>
          <w:rFonts w:ascii="Hiragino Maru Gothic Pro W4" w:eastAsia="Hiragino Maru Gothic Pro W4" w:hAnsi="Hiragino Maru Gothic Pro W4" w:hint="eastAsia"/>
          <w:color w:val="000000" w:themeColor="text1"/>
          <w:sz w:val="20"/>
          <w:szCs w:val="22"/>
        </w:rPr>
        <w:t>＊本件に関するお問い合わせ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90236" w:rsidTr="00D51CA4">
        <w:trPr>
          <w:trHeight w:val="1229"/>
        </w:trPr>
        <w:tc>
          <w:tcPr>
            <w:tcW w:w="10450" w:type="dxa"/>
            <w:vAlign w:val="center"/>
          </w:tcPr>
          <w:p w:rsidR="00590236" w:rsidRPr="0057015B" w:rsidRDefault="00DA5E2B" w:rsidP="0057015B">
            <w:pPr>
              <w:snapToGrid w:val="0"/>
              <w:rPr>
                <w:rFonts w:ascii="Hiragino Maru Gothic Pro W4" w:eastAsia="Hiragino Maru Gothic Pro W4" w:hAnsi="Hiragino Maru Gothic Pro W4" w:hint="eastAsia"/>
                <w:color w:val="000000" w:themeColor="text1"/>
                <w:sz w:val="32"/>
                <w:szCs w:val="40"/>
              </w:rPr>
            </w:pPr>
            <w:r w:rsidRPr="0057015B">
              <w:rPr>
                <w:rFonts w:ascii="Hiragino Maru Gothic Pro W4" w:eastAsia="Hiragino Maru Gothic Pro W4" w:hAnsi="Hiragino Maru Gothic Pro W4" w:hint="eastAsia"/>
                <w:color w:val="000000" w:themeColor="text1"/>
                <w:sz w:val="32"/>
                <w:szCs w:val="40"/>
              </w:rPr>
              <w:t>島根県立矢上高等学校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  <w:sz w:val="22"/>
                <w:szCs w:val="28"/>
              </w:rPr>
              <w:t>（</w:t>
            </w:r>
            <w:r w:rsidR="0057015B" w:rsidRPr="0057015B">
              <w:rPr>
                <w:rFonts w:ascii="Hiragino Maru Gothic Pro W4" w:eastAsia="Hiragino Maru Gothic Pro W4" w:hAnsi="Hiragino Maru Gothic Pro W4" w:hint="eastAsia"/>
                <w:color w:val="000000" w:themeColor="text1"/>
                <w:sz w:val="22"/>
                <w:szCs w:val="28"/>
              </w:rPr>
              <w:t>教務部・魅力化担当</w:t>
            </w:r>
            <w:r w:rsidR="0057015B">
              <w:rPr>
                <w:rFonts w:ascii="Hiragino Maru Gothic Pro W4" w:eastAsia="Hiragino Maru Gothic Pro W4" w:hAnsi="Hiragino Maru Gothic Pro W4" w:hint="eastAsia"/>
                <w:color w:val="000000" w:themeColor="text1"/>
                <w:sz w:val="22"/>
                <w:szCs w:val="28"/>
              </w:rPr>
              <w:t>）</w:t>
            </w:r>
          </w:p>
          <w:p w:rsidR="00DA5E2B" w:rsidRDefault="0057015B" w:rsidP="0057015B">
            <w:pPr>
              <w:snapToGrid w:val="0"/>
              <w:ind w:firstLineChars="100" w:firstLine="21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〒</w:t>
            </w:r>
            <w:r>
              <w:rPr>
                <w:rFonts w:ascii="Hiragino Maru Gothic Pro W4" w:eastAsia="Hiragino Maru Gothic Pro W4" w:hAnsi="Hiragino Maru Gothic Pro W4"/>
                <w:color w:val="000000" w:themeColor="text1"/>
              </w:rPr>
              <w:t>696-0198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</w:t>
            </w:r>
            <w:r w:rsidR="00DA5E2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島根県邑智郡邑南町矢上</w:t>
            </w:r>
            <w:r w:rsidR="00DA5E2B">
              <w:rPr>
                <w:rFonts w:ascii="Hiragino Maru Gothic Pro W4" w:eastAsia="Hiragino Maru Gothic Pro W4" w:hAnsi="Hiragino Maru Gothic Pro W4"/>
                <w:color w:val="000000" w:themeColor="text1"/>
              </w:rPr>
              <w:t>3921</w:t>
            </w:r>
          </w:p>
          <w:p w:rsidR="00DA5E2B" w:rsidRDefault="0057015B" w:rsidP="0057015B">
            <w:pPr>
              <w:snapToGrid w:val="0"/>
              <w:ind w:firstLineChars="100" w:firstLine="210"/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</w:pP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【</w:t>
            </w:r>
            <w:r w:rsidR="00DA5E2B">
              <w:rPr>
                <w:rFonts w:ascii="Hiragino Maru Gothic Pro W4" w:eastAsia="Hiragino Maru Gothic Pro W4" w:hAnsi="Hiragino Maru Gothic Pro W4"/>
                <w:color w:val="000000" w:themeColor="text1"/>
              </w:rPr>
              <w:t>TEL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】</w:t>
            </w:r>
            <w:r w:rsidR="00DA5E2B">
              <w:rPr>
                <w:rFonts w:ascii="Hiragino Maru Gothic Pro W4" w:eastAsia="Hiragino Maru Gothic Pro W4" w:hAnsi="Hiragino Maru Gothic Pro W4"/>
                <w:color w:val="000000" w:themeColor="text1"/>
              </w:rPr>
              <w:t>0855-95-1105</w:t>
            </w:r>
            <w:r w:rsidR="00DA5E2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／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【</w:t>
            </w:r>
            <w:r w:rsidR="00DA5E2B">
              <w:rPr>
                <w:rFonts w:ascii="Hiragino Maru Gothic Pro W4" w:eastAsia="Hiragino Maru Gothic Pro W4" w:hAnsi="Hiragino Maru Gothic Pro W4"/>
                <w:color w:val="000000" w:themeColor="text1"/>
              </w:rPr>
              <w:t>FAX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】</w:t>
            </w:r>
            <w:r w:rsidR="00DA5E2B"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0</w:t>
            </w:r>
            <w:r w:rsidR="00DA5E2B">
              <w:rPr>
                <w:rFonts w:ascii="Hiragino Maru Gothic Pro W4" w:eastAsia="Hiragino Maru Gothic Pro W4" w:hAnsi="Hiragino Maru Gothic Pro W4"/>
                <w:color w:val="000000" w:themeColor="text1"/>
              </w:rPr>
              <w:t>855-95-1995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 xml:space="preserve">　／【</w:t>
            </w:r>
            <w:r>
              <w:rPr>
                <w:rFonts w:ascii="Hiragino Maru Gothic Pro W4" w:eastAsia="Hiragino Maru Gothic Pro W4" w:hAnsi="Hiragino Maru Gothic Pro W4"/>
                <w:color w:val="000000" w:themeColor="text1"/>
              </w:rPr>
              <w:t>URL</w:t>
            </w:r>
            <w:r>
              <w:rPr>
                <w:rFonts w:ascii="Hiragino Maru Gothic Pro W4" w:eastAsia="Hiragino Maru Gothic Pro W4" w:hAnsi="Hiragino Maru Gothic Pro W4" w:hint="eastAsia"/>
                <w:color w:val="000000" w:themeColor="text1"/>
              </w:rPr>
              <w:t>】w</w:t>
            </w:r>
            <w:r>
              <w:rPr>
                <w:rFonts w:ascii="Hiragino Maru Gothic Pro W4" w:eastAsia="Hiragino Maru Gothic Pro W4" w:hAnsi="Hiragino Maru Gothic Pro W4"/>
                <w:color w:val="000000" w:themeColor="text1"/>
              </w:rPr>
              <w:t>ww.yakami.ed.jp</w:t>
            </w:r>
          </w:p>
        </w:tc>
      </w:tr>
    </w:tbl>
    <w:p w:rsidR="00590236" w:rsidRPr="0057015B" w:rsidRDefault="00590236" w:rsidP="000A6B46">
      <w:pPr>
        <w:snapToGrid w:val="0"/>
        <w:rPr>
          <w:rFonts w:ascii="Hiragino Maru Gothic Pro W4" w:eastAsia="Hiragino Maru Gothic Pro W4" w:hAnsi="Hiragino Maru Gothic Pro W4" w:hint="eastAsia"/>
          <w:color w:val="000000" w:themeColor="text1"/>
          <w:sz w:val="8"/>
          <w:szCs w:val="11"/>
        </w:rPr>
      </w:pPr>
    </w:p>
    <w:sectPr w:rsidR="00590236" w:rsidRPr="0057015B" w:rsidSect="000A6B4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46"/>
    <w:rsid w:val="00016BF6"/>
    <w:rsid w:val="000A6B46"/>
    <w:rsid w:val="00127E4D"/>
    <w:rsid w:val="00212BAE"/>
    <w:rsid w:val="00246CC8"/>
    <w:rsid w:val="00482986"/>
    <w:rsid w:val="004A58AF"/>
    <w:rsid w:val="004D41D1"/>
    <w:rsid w:val="004E6E2E"/>
    <w:rsid w:val="0057015B"/>
    <w:rsid w:val="00590236"/>
    <w:rsid w:val="00620099"/>
    <w:rsid w:val="007A33E4"/>
    <w:rsid w:val="00B22C45"/>
    <w:rsid w:val="00C23098"/>
    <w:rsid w:val="00C81CD3"/>
    <w:rsid w:val="00D51CA4"/>
    <w:rsid w:val="00DA5E2B"/>
    <w:rsid w:val="00DD0A1D"/>
    <w:rsid w:val="00E20FB4"/>
    <w:rsid w:val="00E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31FB5"/>
  <w15:chartTrackingRefBased/>
  <w15:docId w15:val="{66DE6BFE-59A2-DD40-B3C4-72BBBE8B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3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A6B4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A6B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6B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0A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406</Characters>
  <Application>Microsoft Office Word</Application>
  <DocSecurity>0</DocSecurity>
  <Lines>19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圭介</dc:creator>
  <cp:keywords/>
  <dc:description/>
  <cp:lastModifiedBy>小林 圭介</cp:lastModifiedBy>
  <cp:revision>2</cp:revision>
  <cp:lastPrinted>2020-05-21T00:49:00Z</cp:lastPrinted>
  <dcterms:created xsi:type="dcterms:W3CDTF">2020-05-21T02:58:00Z</dcterms:created>
  <dcterms:modified xsi:type="dcterms:W3CDTF">2020-05-21T02:58:00Z</dcterms:modified>
</cp:coreProperties>
</file>